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4E51" w14:textId="77777777" w:rsidR="00107EFE" w:rsidRPr="00007C51" w:rsidRDefault="00107EFE">
      <w:pPr>
        <w:rPr>
          <w:rFonts w:ascii="ＭＳ 明朝" w:eastAsia="ＭＳ 明朝" w:hAnsi="ＭＳ 明朝"/>
          <w:sz w:val="27"/>
          <w:szCs w:val="27"/>
        </w:rPr>
      </w:pPr>
      <w:r w:rsidRPr="00007C51">
        <w:rPr>
          <w:rFonts w:ascii="ＭＳ 明朝" w:eastAsia="ＭＳ 明朝" w:hAnsi="ＭＳ 明朝" w:hint="eastAsia"/>
          <w:sz w:val="27"/>
          <w:szCs w:val="27"/>
        </w:rPr>
        <w:t>別紙１</w:t>
      </w:r>
    </w:p>
    <w:tbl>
      <w:tblPr>
        <w:tblStyle w:val="a3"/>
        <w:tblW w:w="8190" w:type="dxa"/>
        <w:tblInd w:w="310" w:type="dxa"/>
        <w:tblLook w:val="04A0" w:firstRow="1" w:lastRow="0" w:firstColumn="1" w:lastColumn="0" w:noHBand="0" w:noVBand="1"/>
      </w:tblPr>
      <w:tblGrid>
        <w:gridCol w:w="1260"/>
        <w:gridCol w:w="6930"/>
      </w:tblGrid>
      <w:tr w:rsidR="00107EFE" w:rsidRPr="00007C51" w14:paraId="64240135" w14:textId="77777777" w:rsidTr="00007C51">
        <w:trPr>
          <w:trHeight w:val="521"/>
        </w:trPr>
        <w:tc>
          <w:tcPr>
            <w:tcW w:w="1260" w:type="dxa"/>
            <w:vAlign w:val="center"/>
          </w:tcPr>
          <w:p w14:paraId="6C7E4FA1" w14:textId="35AE0747" w:rsidR="00107EFE" w:rsidRPr="00007C51" w:rsidRDefault="00107EFE" w:rsidP="00007C51">
            <w:pPr>
              <w:jc w:val="center"/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№</w:t>
            </w:r>
          </w:p>
        </w:tc>
        <w:tc>
          <w:tcPr>
            <w:tcW w:w="6930" w:type="dxa"/>
            <w:vAlign w:val="center"/>
          </w:tcPr>
          <w:p w14:paraId="69C26E27" w14:textId="185ABFD7" w:rsidR="00107EFE" w:rsidRPr="00007C51" w:rsidRDefault="00107EFE" w:rsidP="00007C51">
            <w:pPr>
              <w:jc w:val="center"/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助成対象資材リスト</w:t>
            </w:r>
          </w:p>
        </w:tc>
      </w:tr>
      <w:tr w:rsidR="00107EFE" w:rsidRPr="00007C51" w14:paraId="01605CBF" w14:textId="77777777" w:rsidTr="00007C51">
        <w:trPr>
          <w:trHeight w:val="781"/>
        </w:trPr>
        <w:tc>
          <w:tcPr>
            <w:tcW w:w="1260" w:type="dxa"/>
            <w:vAlign w:val="center"/>
          </w:tcPr>
          <w:p w14:paraId="57090B55" w14:textId="453C1B89" w:rsidR="00107EFE" w:rsidRPr="00007C51" w:rsidRDefault="00107EFE" w:rsidP="00007C51">
            <w:pPr>
              <w:jc w:val="center"/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１</w:t>
            </w:r>
          </w:p>
        </w:tc>
        <w:tc>
          <w:tcPr>
            <w:tcW w:w="6930" w:type="dxa"/>
            <w:vAlign w:val="center"/>
          </w:tcPr>
          <w:p w14:paraId="544F3BF3" w14:textId="465A2174" w:rsidR="00107EFE" w:rsidRPr="00007C51" w:rsidRDefault="00107EFE" w:rsidP="00007C51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遮熱ヘルメット等</w:t>
            </w:r>
          </w:p>
        </w:tc>
      </w:tr>
      <w:tr w:rsidR="00107EFE" w:rsidRPr="00007C51" w14:paraId="1DA0DD53" w14:textId="77777777" w:rsidTr="00007C51">
        <w:trPr>
          <w:trHeight w:val="781"/>
        </w:trPr>
        <w:tc>
          <w:tcPr>
            <w:tcW w:w="1260" w:type="dxa"/>
            <w:vAlign w:val="center"/>
          </w:tcPr>
          <w:p w14:paraId="72F83283" w14:textId="100978D9" w:rsidR="00107EFE" w:rsidRPr="00007C51" w:rsidRDefault="00107EFE" w:rsidP="00007C51">
            <w:pPr>
              <w:jc w:val="center"/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２</w:t>
            </w:r>
          </w:p>
        </w:tc>
        <w:tc>
          <w:tcPr>
            <w:tcW w:w="6930" w:type="dxa"/>
            <w:vAlign w:val="center"/>
          </w:tcPr>
          <w:p w14:paraId="36B6CB45" w14:textId="6E37E44E" w:rsidR="00107EFE" w:rsidRPr="00007C51" w:rsidRDefault="00107EFE" w:rsidP="00007C51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スポットクーラー</w:t>
            </w:r>
          </w:p>
        </w:tc>
      </w:tr>
      <w:tr w:rsidR="00107EFE" w:rsidRPr="00007C51" w14:paraId="3FBA54B8" w14:textId="77777777" w:rsidTr="00007C51">
        <w:trPr>
          <w:trHeight w:val="781"/>
        </w:trPr>
        <w:tc>
          <w:tcPr>
            <w:tcW w:w="1260" w:type="dxa"/>
            <w:vAlign w:val="center"/>
          </w:tcPr>
          <w:p w14:paraId="39C6CBD7" w14:textId="75F6001C" w:rsidR="00107EFE" w:rsidRPr="00007C51" w:rsidRDefault="00107EFE" w:rsidP="00007C51">
            <w:pPr>
              <w:jc w:val="center"/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３</w:t>
            </w:r>
          </w:p>
        </w:tc>
        <w:tc>
          <w:tcPr>
            <w:tcW w:w="6930" w:type="dxa"/>
            <w:vAlign w:val="center"/>
          </w:tcPr>
          <w:p w14:paraId="1A86C82E" w14:textId="3DA2ED73" w:rsidR="00107EFE" w:rsidRPr="00007C51" w:rsidRDefault="00107EFE" w:rsidP="00007C51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ネッククーラー・クールタオル等</w:t>
            </w:r>
          </w:p>
        </w:tc>
      </w:tr>
      <w:tr w:rsidR="00007C51" w:rsidRPr="00007C51" w14:paraId="3DFF3500" w14:textId="77777777" w:rsidTr="00007C51">
        <w:trPr>
          <w:trHeight w:val="781"/>
        </w:trPr>
        <w:tc>
          <w:tcPr>
            <w:tcW w:w="1260" w:type="dxa"/>
            <w:vAlign w:val="center"/>
          </w:tcPr>
          <w:p w14:paraId="5E3C25AD" w14:textId="43F1560E" w:rsidR="00007C51" w:rsidRPr="00007C51" w:rsidRDefault="00007C51" w:rsidP="00007C51">
            <w:pPr>
              <w:jc w:val="center"/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４</w:t>
            </w:r>
          </w:p>
        </w:tc>
        <w:tc>
          <w:tcPr>
            <w:tcW w:w="6930" w:type="dxa"/>
            <w:vAlign w:val="center"/>
          </w:tcPr>
          <w:p w14:paraId="447E57E8" w14:textId="526EC8F3" w:rsidR="00007C51" w:rsidRPr="00007C51" w:rsidRDefault="00007C51" w:rsidP="00007C51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熱中症指数が分かる温度計</w:t>
            </w:r>
          </w:p>
        </w:tc>
      </w:tr>
      <w:tr w:rsidR="00007C51" w:rsidRPr="00007C51" w14:paraId="155C29E0" w14:textId="77777777" w:rsidTr="00007C51">
        <w:trPr>
          <w:trHeight w:val="781"/>
        </w:trPr>
        <w:tc>
          <w:tcPr>
            <w:tcW w:w="1260" w:type="dxa"/>
            <w:vAlign w:val="center"/>
          </w:tcPr>
          <w:p w14:paraId="404735E6" w14:textId="37C29651" w:rsidR="00007C51" w:rsidRPr="00007C51" w:rsidRDefault="00007C51" w:rsidP="00007C51">
            <w:pPr>
              <w:jc w:val="center"/>
              <w:rPr>
                <w:rFonts w:ascii="ＭＳ 明朝" w:eastAsia="ＭＳ 明朝" w:hAnsi="ＭＳ 明朝"/>
                <w:sz w:val="27"/>
                <w:szCs w:val="27"/>
              </w:rPr>
            </w:pPr>
            <w:r w:rsidRPr="00007C51">
              <w:rPr>
                <w:rFonts w:ascii="ＭＳ 明朝" w:eastAsia="ＭＳ 明朝" w:hAnsi="ＭＳ 明朝" w:hint="eastAsia"/>
                <w:sz w:val="27"/>
                <w:szCs w:val="27"/>
              </w:rPr>
              <w:t>５</w:t>
            </w:r>
          </w:p>
        </w:tc>
        <w:tc>
          <w:tcPr>
            <w:tcW w:w="6930" w:type="dxa"/>
            <w:vAlign w:val="center"/>
          </w:tcPr>
          <w:p w14:paraId="06EB8BBB" w14:textId="782CC35E" w:rsidR="00007C51" w:rsidRPr="00007C51" w:rsidRDefault="00007C51" w:rsidP="00007C51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その他、本目的を達成するためのもので鳥ト協が認めるもの</w:t>
            </w:r>
          </w:p>
        </w:tc>
      </w:tr>
    </w:tbl>
    <w:p w14:paraId="36A342DA" w14:textId="7B02D5BA" w:rsidR="0048494D" w:rsidRPr="00007C51" w:rsidRDefault="00007C51" w:rsidP="004326E8">
      <w:pPr>
        <w:spacing w:line="0" w:lineRule="atLeast"/>
        <w:ind w:left="1048" w:rightChars="119" w:right="250" w:hangingChars="373" w:hanging="1048"/>
        <w:rPr>
          <w:rFonts w:ascii="ＭＳ 明朝" w:eastAsia="ＭＳ 明朝" w:hAnsi="ＭＳ 明朝"/>
          <w:b/>
          <w:bCs/>
          <w:sz w:val="28"/>
          <w:szCs w:val="28"/>
        </w:rPr>
      </w:pPr>
      <w:r w:rsidRPr="00007C51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    ※電動ファン付作業着</w:t>
      </w:r>
      <w:r w:rsidR="004326E8">
        <w:rPr>
          <w:rFonts w:ascii="ＭＳ 明朝" w:eastAsia="ＭＳ 明朝" w:hAnsi="ＭＳ 明朝" w:hint="eastAsia"/>
          <w:b/>
          <w:bCs/>
          <w:sz w:val="28"/>
          <w:szCs w:val="28"/>
        </w:rPr>
        <w:t>及びハンズフリーファン</w:t>
      </w:r>
      <w:r w:rsidRPr="00007C51">
        <w:rPr>
          <w:rFonts w:ascii="ＭＳ 明朝" w:eastAsia="ＭＳ 明朝" w:hAnsi="ＭＳ 明朝" w:hint="eastAsia"/>
          <w:b/>
          <w:bCs/>
          <w:sz w:val="28"/>
          <w:szCs w:val="28"/>
        </w:rPr>
        <w:t>は、汎用性が高いため助成対象外</w:t>
      </w:r>
    </w:p>
    <w:sectPr w:rsidR="0048494D" w:rsidRPr="00007C51" w:rsidSect="0011359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FE"/>
    <w:rsid w:val="00007C51"/>
    <w:rsid w:val="00107EFE"/>
    <w:rsid w:val="00113595"/>
    <w:rsid w:val="004326E8"/>
    <w:rsid w:val="0048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77015"/>
  <w15:chartTrackingRefBased/>
  <w15:docId w15:val="{55CB6710-E28D-4AEC-8FA1-3EE2CEB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</dc:creator>
  <cp:keywords/>
  <dc:description/>
  <cp:lastModifiedBy>宮本</cp:lastModifiedBy>
  <cp:revision>5</cp:revision>
  <cp:lastPrinted>2026-05-22T01:10:00Z</cp:lastPrinted>
  <dcterms:created xsi:type="dcterms:W3CDTF">2026-05-20T08:11:00Z</dcterms:created>
  <dcterms:modified xsi:type="dcterms:W3CDTF">2026-05-22T01:10:00Z</dcterms:modified>
</cp:coreProperties>
</file>